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3D5B0B">
        <w:rPr>
          <w:rFonts w:ascii="Times New Roman" w:hAnsi="Times New Roman"/>
          <w:sz w:val="24"/>
          <w:szCs w:val="24"/>
          <w:lang w:val="sr-Cyrl-RS"/>
        </w:rPr>
        <w:t>559</w:t>
      </w:r>
      <w:r w:rsidR="00DE0D07">
        <w:rPr>
          <w:rFonts w:ascii="Times New Roman" w:hAnsi="Times New Roman"/>
          <w:sz w:val="24"/>
          <w:szCs w:val="24"/>
          <w:lang w:val="sr-Cyrl-RS"/>
        </w:rPr>
        <w:t>-15</w:t>
      </w:r>
    </w:p>
    <w:p w:rsidR="00D957A1" w:rsidRPr="00D83E19" w:rsidRDefault="003D5B0B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CD4D68">
        <w:rPr>
          <w:rFonts w:ascii="Times New Roman" w:hAnsi="Times New Roman"/>
          <w:sz w:val="24"/>
          <w:szCs w:val="24"/>
          <w:lang w:val="sr-Cyrl-RS"/>
        </w:rPr>
        <w:t>4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децембар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D5B0B">
        <w:rPr>
          <w:rFonts w:ascii="Times New Roman" w:hAnsi="Times New Roman"/>
          <w:sz w:val="24"/>
          <w:szCs w:val="24"/>
          <w:lang w:val="en-US"/>
        </w:rPr>
        <w:t>43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F0106B">
        <w:rPr>
          <w:rFonts w:ascii="Times New Roman" w:hAnsi="Times New Roman"/>
          <w:sz w:val="24"/>
          <w:szCs w:val="24"/>
        </w:rPr>
        <w:t>ВОДОПРИВРЕДУ, ОДРЖАНЕ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5B0B">
        <w:rPr>
          <w:rFonts w:ascii="Times New Roman" w:hAnsi="Times New Roman"/>
          <w:sz w:val="24"/>
          <w:szCs w:val="24"/>
          <w:lang w:val="sr-Cyrl-RS"/>
        </w:rPr>
        <w:t>21</w:t>
      </w:r>
      <w:r w:rsidR="00DE0D07">
        <w:rPr>
          <w:rFonts w:ascii="Times New Roman" w:hAnsi="Times New Roman"/>
          <w:sz w:val="24"/>
          <w:szCs w:val="24"/>
        </w:rPr>
        <w:t>.</w:t>
      </w:r>
      <w:r w:rsidR="003D5B0B">
        <w:rPr>
          <w:rFonts w:ascii="Times New Roman" w:hAnsi="Times New Roman"/>
          <w:sz w:val="24"/>
          <w:szCs w:val="24"/>
          <w:lang w:val="sr-Cyrl-RS"/>
        </w:rPr>
        <w:t xml:space="preserve"> ДЕЦЕМБРА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en-US"/>
        </w:rPr>
        <w:t>9</w:t>
      </w:r>
      <w:r w:rsidR="00B92B23">
        <w:rPr>
          <w:rFonts w:ascii="Times New Roman" w:hAnsi="Times New Roman"/>
          <w:sz w:val="24"/>
          <w:szCs w:val="24"/>
        </w:rPr>
        <w:t>,</w:t>
      </w:r>
      <w:r w:rsidR="003D5B0B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D957A1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Зоран Антић,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Милан Ковачевић,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Миодраг Николић, </w:t>
      </w:r>
      <w:r w:rsidR="00B17189">
        <w:rPr>
          <w:rFonts w:ascii="Times New Roman" w:hAnsi="Times New Roman"/>
          <w:sz w:val="24"/>
          <w:szCs w:val="24"/>
        </w:rPr>
        <w:t>Жарко Богатиновић,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 Милија Милетић, Ђорђе Стојшић</w:t>
      </w:r>
      <w:r w:rsidR="002710F8">
        <w:rPr>
          <w:rFonts w:ascii="Times New Roman" w:hAnsi="Times New Roman"/>
          <w:sz w:val="24"/>
          <w:szCs w:val="24"/>
        </w:rPr>
        <w:t>,</w:t>
      </w:r>
      <w:r w:rsidR="002F05E2">
        <w:rPr>
          <w:rFonts w:ascii="Times New Roman" w:hAnsi="Times New Roman"/>
          <w:sz w:val="24"/>
          <w:szCs w:val="24"/>
          <w:lang w:val="sr-Cyrl-RS"/>
        </w:rPr>
        <w:t xml:space="preserve"> Горан Ћирић, 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Јован Марковић, </w:t>
      </w:r>
      <w:r w:rsidR="002710F8">
        <w:rPr>
          <w:rFonts w:ascii="Times New Roman" w:hAnsi="Times New Roman"/>
          <w:sz w:val="24"/>
          <w:szCs w:val="24"/>
        </w:rPr>
        <w:t>Велимир Станојевић,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Арпад Фремонд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61CC">
        <w:rPr>
          <w:rFonts w:ascii="Times New Roman" w:hAnsi="Times New Roman"/>
          <w:sz w:val="24"/>
          <w:szCs w:val="24"/>
        </w:rPr>
        <w:t>као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Дејан Нектаријевић и </w:t>
      </w:r>
      <w:r w:rsidR="00F62971">
        <w:rPr>
          <w:rFonts w:ascii="Times New Roman" w:hAnsi="Times New Roman"/>
          <w:sz w:val="24"/>
          <w:szCs w:val="24"/>
          <w:lang w:val="sr-Cyrl-RS"/>
        </w:rPr>
        <w:t>Милан Латковић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2FCA">
        <w:rPr>
          <w:rFonts w:ascii="Times New Roman" w:hAnsi="Times New Roman"/>
          <w:sz w:val="24"/>
          <w:szCs w:val="24"/>
        </w:rPr>
        <w:t xml:space="preserve">заменици </w:t>
      </w:r>
      <w:r>
        <w:rPr>
          <w:rFonts w:ascii="Times New Roman" w:hAnsi="Times New Roman"/>
          <w:sz w:val="24"/>
          <w:szCs w:val="24"/>
        </w:rPr>
        <w:t>чл</w:t>
      </w:r>
      <w:r w:rsidR="00962FCA">
        <w:rPr>
          <w:rFonts w:ascii="Times New Roman" w:hAnsi="Times New Roman"/>
          <w:sz w:val="24"/>
          <w:szCs w:val="24"/>
        </w:rPr>
        <w:t xml:space="preserve">анова </w:t>
      </w:r>
      <w:r>
        <w:rPr>
          <w:rFonts w:ascii="Times New Roman" w:hAnsi="Times New Roman"/>
          <w:sz w:val="24"/>
          <w:szCs w:val="24"/>
        </w:rPr>
        <w:t>Одбора.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962FCA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1261CC">
        <w:rPr>
          <w:rFonts w:ascii="Times New Roman" w:hAnsi="Times New Roman"/>
          <w:sz w:val="24"/>
          <w:szCs w:val="24"/>
        </w:rPr>
        <w:t>смина Обрадовић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В</w:t>
      </w:r>
      <w:r w:rsidR="00F0106B">
        <w:rPr>
          <w:rFonts w:ascii="Times New Roman" w:hAnsi="Times New Roman"/>
          <w:sz w:val="24"/>
          <w:szCs w:val="24"/>
          <w:lang w:val="sr-Cyrl-RS"/>
        </w:rPr>
        <w:t>ерољуб Матић</w:t>
      </w:r>
      <w:r w:rsidR="002F05E2">
        <w:rPr>
          <w:rFonts w:ascii="Times New Roman" w:hAnsi="Times New Roman"/>
          <w:sz w:val="24"/>
          <w:szCs w:val="24"/>
          <w:lang w:val="sr-Cyrl-RS"/>
        </w:rPr>
        <w:t>, Марјана Мараш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261CC">
        <w:rPr>
          <w:rFonts w:ascii="Times New Roman" w:hAnsi="Times New Roman"/>
          <w:sz w:val="24"/>
          <w:szCs w:val="24"/>
        </w:rPr>
        <w:t>Милан Кораћ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261CC">
        <w:rPr>
          <w:rFonts w:ascii="Times New Roman" w:hAnsi="Times New Roman"/>
          <w:sz w:val="24"/>
          <w:szCs w:val="24"/>
        </w:rPr>
        <w:t>Душан Петровић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7BA">
        <w:rPr>
          <w:rFonts w:ascii="Times New Roman" w:hAnsi="Times New Roman"/>
          <w:sz w:val="24"/>
          <w:szCs w:val="24"/>
          <w:lang w:val="sr-Cyrl-RS"/>
        </w:rPr>
        <w:t>и Сабина Даздаревић.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D4D68" w:rsidRDefault="00CD4D68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F02E1" w:rsidRDefault="00CD4D68" w:rsidP="00F6297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су присуствовали и народни посланици</w:t>
      </w:r>
      <w:r w:rsidRPr="00CD4D6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Милан Новаковић и </w:t>
      </w:r>
      <w:r w:rsidR="00F62971" w:rsidRPr="00F62971">
        <w:rPr>
          <w:rFonts w:ascii="Times New Roman" w:hAnsi="Times New Roman"/>
          <w:sz w:val="24"/>
          <w:szCs w:val="24"/>
          <w:lang w:val="sr-Cyrl-RS"/>
        </w:rPr>
        <w:t>Надица Николић Танасијевић</w:t>
      </w:r>
      <w:r w:rsidR="00F62971">
        <w:rPr>
          <w:rFonts w:ascii="Times New Roman" w:hAnsi="Times New Roman"/>
          <w:sz w:val="24"/>
          <w:szCs w:val="24"/>
          <w:lang w:val="sr-Cyrl-RS"/>
        </w:rPr>
        <w:t>.</w:t>
      </w:r>
    </w:p>
    <w:p w:rsidR="002F05E2" w:rsidRDefault="002F05E2" w:rsidP="00F62971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F05E2" w:rsidRPr="002F05E2" w:rsidRDefault="002F05E2" w:rsidP="002F05E2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Поред чланова Одбора седници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су</w:t>
      </w:r>
      <w:r>
        <w:rPr>
          <w:rFonts w:ascii="Times New Roman" w:hAnsi="Times New Roman"/>
          <w:sz w:val="24"/>
          <w:szCs w:val="24"/>
        </w:rPr>
        <w:t xml:space="preserve"> присуствова</w:t>
      </w:r>
      <w:r>
        <w:rPr>
          <w:rFonts w:ascii="Times New Roman" w:hAnsi="Times New Roman"/>
          <w:sz w:val="24"/>
          <w:szCs w:val="24"/>
          <w:lang w:val="sr-Cyrl-RS"/>
        </w:rPr>
        <w:t>ли</w:t>
      </w:r>
      <w:r>
        <w:rPr>
          <w:rFonts w:ascii="Times New Roman" w:hAnsi="Times New Roman"/>
          <w:sz w:val="24"/>
          <w:szCs w:val="24"/>
        </w:rPr>
        <w:t xml:space="preserve"> и народни послани</w:t>
      </w:r>
      <w:r>
        <w:rPr>
          <w:rFonts w:ascii="Times New Roman" w:hAnsi="Times New Roman"/>
          <w:sz w:val="24"/>
          <w:szCs w:val="24"/>
          <w:lang w:val="sr-Cyrl-RS"/>
        </w:rPr>
        <w:t>ци:</w:t>
      </w:r>
      <w:r w:rsidRPr="002F05E2">
        <w:rPr>
          <w:rFonts w:ascii="Times New Roman" w:hAnsi="Times New Roman"/>
          <w:sz w:val="24"/>
          <w:szCs w:val="24"/>
          <w:lang w:val="sr-Cyrl-RS"/>
        </w:rPr>
        <w:t xml:space="preserve"> Душан Јанковић</w:t>
      </w:r>
      <w:r>
        <w:rPr>
          <w:rFonts w:ascii="Times New Roman" w:hAnsi="Times New Roman"/>
          <w:sz w:val="24"/>
          <w:szCs w:val="24"/>
          <w:lang w:val="sr-Cyrl-RS"/>
        </w:rPr>
        <w:t>, мр Александра Јерков, Олена Папуга и Нада Лазић.</w:t>
      </w:r>
    </w:p>
    <w:p w:rsidR="00F62971" w:rsidRDefault="00F62971" w:rsidP="00A605E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D957A1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FB278C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F411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278C" w:rsidRPr="00FB278C">
        <w:rPr>
          <w:rFonts w:ascii="Times New Roman" w:hAnsi="Times New Roman"/>
          <w:sz w:val="24"/>
          <w:szCs w:val="24"/>
        </w:rPr>
        <w:t>представници</w:t>
      </w:r>
      <w:r w:rsidR="00400ABD">
        <w:rPr>
          <w:rFonts w:ascii="Times New Roman" w:hAnsi="Times New Roman"/>
          <w:sz w:val="24"/>
          <w:szCs w:val="24"/>
        </w:rPr>
        <w:t xml:space="preserve"> Министарства </w:t>
      </w:r>
      <w:r w:rsidR="00FB278C" w:rsidRPr="00FB278C">
        <w:rPr>
          <w:rFonts w:ascii="Times New Roman" w:hAnsi="Times New Roman"/>
          <w:sz w:val="24"/>
          <w:szCs w:val="24"/>
        </w:rPr>
        <w:t>пољо</w:t>
      </w:r>
      <w:r w:rsidR="00FB278C">
        <w:rPr>
          <w:rFonts w:ascii="Times New Roman" w:hAnsi="Times New Roman"/>
          <w:sz w:val="24"/>
          <w:szCs w:val="24"/>
        </w:rPr>
        <w:t>п</w:t>
      </w:r>
      <w:r w:rsidRPr="00FB278C">
        <w:rPr>
          <w:rFonts w:ascii="Times New Roman" w:hAnsi="Times New Roman"/>
          <w:sz w:val="24"/>
          <w:szCs w:val="24"/>
        </w:rPr>
        <w:t>ривреде и заштите животне средине: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Жељко Радошевић, државни секретар, 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1498">
        <w:rPr>
          <w:rFonts w:ascii="Times New Roman" w:hAnsi="Times New Roman"/>
          <w:sz w:val="24"/>
          <w:szCs w:val="24"/>
          <w:lang w:val="sr-Cyrl-RS"/>
        </w:rPr>
        <w:t>Младен Младеновић, в.д. помоћник</w:t>
      </w:r>
      <w:r w:rsidR="006F32C7">
        <w:rPr>
          <w:rFonts w:ascii="Times New Roman" w:hAnsi="Times New Roman"/>
          <w:sz w:val="24"/>
          <w:szCs w:val="24"/>
          <w:lang w:val="sr-Cyrl-RS"/>
        </w:rPr>
        <w:t>а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министра Сектора </w:t>
      </w:r>
      <w:r w:rsidR="00C25793">
        <w:rPr>
          <w:rFonts w:ascii="Times New Roman" w:hAnsi="Times New Roman"/>
          <w:sz w:val="24"/>
          <w:szCs w:val="24"/>
          <w:lang w:val="sr-Cyrl-RS"/>
        </w:rPr>
        <w:t>за правне и нормативне послове</w:t>
      </w:r>
      <w:r w:rsidR="006F32C7">
        <w:rPr>
          <w:rFonts w:ascii="Times New Roman" w:hAnsi="Times New Roman"/>
          <w:sz w:val="24"/>
          <w:szCs w:val="24"/>
          <w:lang w:val="sr-Cyrl-RS"/>
        </w:rPr>
        <w:t>, Драгана Гођевац, в.д. директора Управе за пољопривредно земљиште, Александра Симоновић, виши саветник у Одељењу за нормативне послове и послове хармонизације прописа, Ана Обрадовић, Управа за пољопривредно земљиште,</w:t>
      </w:r>
      <w:r w:rsidR="00F411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11F2" w:rsidRPr="00F411F2">
        <w:rPr>
          <w:rFonts w:ascii="Times New Roman" w:hAnsi="Times New Roman"/>
          <w:sz w:val="24"/>
          <w:szCs w:val="24"/>
        </w:rPr>
        <w:t>представници</w:t>
      </w:r>
      <w:r w:rsidR="00F411F2" w:rsidRPr="00F411F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11F2" w:rsidRPr="00F411F2">
        <w:rPr>
          <w:rFonts w:ascii="Times New Roman" w:hAnsi="Times New Roman"/>
          <w:sz w:val="24"/>
          <w:szCs w:val="24"/>
          <w:lang w:val="en-US"/>
        </w:rPr>
        <w:t>Владе</w:t>
      </w:r>
      <w:proofErr w:type="spellEnd"/>
      <w:r w:rsidR="00F411F2" w:rsidRPr="00F411F2">
        <w:rPr>
          <w:rFonts w:ascii="Times New Roman" w:hAnsi="Times New Roman"/>
          <w:sz w:val="24"/>
          <w:szCs w:val="24"/>
          <w:lang w:val="sr-Cyrl-RS"/>
        </w:rPr>
        <w:t xml:space="preserve"> Републике Србије</w:t>
      </w:r>
      <w:r w:rsidR="00F411F2" w:rsidRPr="00F411F2">
        <w:rPr>
          <w:rFonts w:ascii="Times New Roman" w:hAnsi="Times New Roman"/>
          <w:sz w:val="24"/>
          <w:szCs w:val="24"/>
          <w:lang w:val="en-US"/>
        </w:rPr>
        <w:t>:</w:t>
      </w:r>
      <w:r w:rsidR="00F411F2" w:rsidRPr="00F411F2">
        <w:rPr>
          <w:rFonts w:ascii="Times New Roman" w:hAnsi="Times New Roman"/>
          <w:sz w:val="24"/>
          <w:szCs w:val="24"/>
        </w:rPr>
        <w:t xml:space="preserve"> </w:t>
      </w:r>
      <w:r w:rsidR="00F411F2" w:rsidRPr="00F411F2">
        <w:rPr>
          <w:rFonts w:ascii="Times New Roman" w:hAnsi="Times New Roman"/>
          <w:sz w:val="24"/>
          <w:szCs w:val="24"/>
          <w:lang w:val="sr-Cyrl-RS"/>
        </w:rPr>
        <w:t>Драган Гламочић, саветник председника Владе</w:t>
      </w:r>
      <w:r w:rsidR="00F411F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F32C7">
        <w:rPr>
          <w:rFonts w:ascii="Times New Roman" w:hAnsi="Times New Roman"/>
          <w:sz w:val="24"/>
          <w:szCs w:val="24"/>
          <w:lang w:val="sr-Cyrl-RS"/>
        </w:rPr>
        <w:t>представници Агенције за борбу против корупције: Владан Јоксимовић, заменик директора, Јован Ницић, виши саветник,</w:t>
      </w:r>
      <w:r w:rsidR="00A605EE">
        <w:rPr>
          <w:rFonts w:ascii="Times New Roman" w:hAnsi="Times New Roman"/>
          <w:sz w:val="24"/>
          <w:szCs w:val="24"/>
          <w:lang w:val="sr-Cyrl-RS"/>
        </w:rPr>
        <w:t xml:space="preserve"> Живанко Радованчев, генерални директор Млекопродукт, Зрењанин, </w:t>
      </w:r>
      <w:r w:rsidR="00A605EE" w:rsidRPr="00A605EE">
        <w:rPr>
          <w:rFonts w:ascii="Times New Roman" w:hAnsi="Times New Roman"/>
          <w:sz w:val="24"/>
          <w:szCs w:val="24"/>
        </w:rPr>
        <w:t>Ненад Будимовић, секретар Удружења за пољопривреду, прехрамбену индустрију, шумарство и водопривреду Привредне коморе Србије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>, представниц</w:t>
      </w:r>
      <w:r w:rsidR="00A605E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>удру</w:t>
      </w:r>
      <w:r w:rsidR="00A605EE">
        <w:rPr>
          <w:rFonts w:ascii="Times New Roman" w:hAnsi="Times New Roman"/>
          <w:sz w:val="24"/>
          <w:szCs w:val="24"/>
          <w:lang w:val="sr-Cyrl-RS"/>
        </w:rPr>
        <w:t xml:space="preserve">жења 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>земљорадника</w:t>
      </w:r>
      <w:r w:rsidR="00C25793" w:rsidRPr="00C25793">
        <w:t xml:space="preserve"> </w:t>
      </w:r>
      <w:r w:rsidR="00C46CD5">
        <w:rPr>
          <w:rFonts w:ascii="Times New Roman" w:hAnsi="Times New Roman"/>
          <w:sz w:val="24"/>
          <w:szCs w:val="24"/>
        </w:rPr>
        <w:t>к</w:t>
      </w:r>
      <w:r w:rsidR="00B358A9" w:rsidRPr="00FB278C">
        <w:rPr>
          <w:rFonts w:ascii="Times New Roman" w:hAnsi="Times New Roman"/>
          <w:sz w:val="24"/>
          <w:szCs w:val="24"/>
        </w:rPr>
        <w:t xml:space="preserve">ао </w:t>
      </w:r>
      <w:r w:rsidRPr="00FB278C"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E3F35" w:rsidRDefault="004E3F35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AB5AEF" w:rsidRDefault="00AB5AEF" w:rsidP="004E3F35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F411F2" w:rsidRPr="00F411F2" w:rsidRDefault="00F411F2" w:rsidP="004E3F35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2E293C" w:rsidRDefault="002E293C" w:rsidP="002E293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>Већином гласова усвојен је следећи</w:t>
      </w:r>
    </w:p>
    <w:p w:rsidR="002E293C" w:rsidRPr="002E293C" w:rsidRDefault="002E293C" w:rsidP="002E293C">
      <w:pPr>
        <w:pStyle w:val="Style4"/>
        <w:widowControl/>
        <w:spacing w:line="240" w:lineRule="exact"/>
        <w:ind w:firstLine="720"/>
        <w:rPr>
          <w:color w:val="000000"/>
          <w:sz w:val="22"/>
          <w:szCs w:val="22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A605EE" w:rsidRPr="00A605EE" w:rsidRDefault="00A605EE" w:rsidP="00A605EE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 w:rsidRPr="00A605EE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изменама и допунама Закона о пољопривредном земљишту, у начелу, који је поднела Влада (број 320-2924/15 од 6. новембра 2015. године);</w:t>
      </w:r>
    </w:p>
    <w:p w:rsidR="00A605EE" w:rsidRPr="00A605EE" w:rsidRDefault="00A605EE" w:rsidP="00A605EE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 w:rsidRPr="00A605EE">
        <w:rPr>
          <w:rFonts w:ascii="Times New Roman" w:hAnsi="Times New Roman"/>
          <w:sz w:val="24"/>
          <w:szCs w:val="24"/>
          <w:lang w:val="sr-Cyrl-RS"/>
        </w:rPr>
        <w:t>Разматрање актуелне ситуације око прелевмана;</w:t>
      </w:r>
    </w:p>
    <w:p w:rsidR="00A605EE" w:rsidRPr="00A605EE" w:rsidRDefault="00A605EE" w:rsidP="00A605EE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 w:rsidRPr="00A605EE"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A605EE" w:rsidRPr="00A605EE" w:rsidRDefault="00A605EE" w:rsidP="00A605EE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CD69C1" w:rsidRPr="00CD69C1" w:rsidRDefault="00CD69C1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44D77" w:rsidRDefault="007753C1" w:rsidP="00874588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8132DC">
        <w:rPr>
          <w:rFonts w:ascii="Times New Roman" w:hAnsi="Times New Roman"/>
          <w:sz w:val="24"/>
          <w:szCs w:val="24"/>
        </w:rPr>
        <w:t>Прва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5E16">
        <w:rPr>
          <w:rFonts w:ascii="Times New Roman" w:hAnsi="Times New Roman"/>
          <w:sz w:val="24"/>
          <w:szCs w:val="24"/>
        </w:rPr>
        <w:t>тачка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 w:rsidRPr="008132DC">
        <w:rPr>
          <w:rFonts w:ascii="Times New Roman" w:hAnsi="Times New Roman"/>
          <w:sz w:val="24"/>
          <w:szCs w:val="24"/>
        </w:rPr>
        <w:t xml:space="preserve">дневног реда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>Разматрање Предлога закона о изменама и допунама Закона о пољопривредном земљишту, у начелу, који је поднела Влада (број 320-2924/</w:t>
      </w:r>
      <w:r w:rsidR="00A605EE">
        <w:rPr>
          <w:rFonts w:ascii="Times New Roman" w:hAnsi="Times New Roman"/>
          <w:b/>
          <w:sz w:val="24"/>
          <w:szCs w:val="24"/>
          <w:lang w:val="sr-Cyrl-RS"/>
        </w:rPr>
        <w:t>15 од 6. новембра 2015. године)</w:t>
      </w:r>
    </w:p>
    <w:p w:rsidR="00A605EE" w:rsidRDefault="00A605EE" w:rsidP="008375A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663901" w:rsidRPr="00B20A50" w:rsidRDefault="00D53442" w:rsidP="008375A7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 уводним напоменама,</w:t>
      </w:r>
      <w:r w:rsidR="00663901">
        <w:rPr>
          <w:rFonts w:ascii="Times New Roman" w:hAnsi="Times New Roman"/>
          <w:sz w:val="24"/>
          <w:szCs w:val="24"/>
          <w:lang w:val="sr-Cyrl-RS"/>
        </w:rPr>
        <w:t xml:space="preserve"> Младен Младеновић</w:t>
      </w:r>
      <w:r w:rsidR="00B20A50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6639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0A50">
        <w:rPr>
          <w:rFonts w:ascii="Times New Roman" w:hAnsi="Times New Roman"/>
          <w:sz w:val="24"/>
          <w:szCs w:val="24"/>
        </w:rPr>
        <w:t>образложио</w:t>
      </w:r>
      <w:r w:rsidR="00B20A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3901" w:rsidRPr="00663901">
        <w:rPr>
          <w:rFonts w:ascii="Times New Roman" w:hAnsi="Times New Roman"/>
          <w:sz w:val="24"/>
          <w:szCs w:val="24"/>
        </w:rPr>
        <w:t>Предлог закона истакавши да је полазну основу за израду Предлога закона дала Управа за пољопривредно земљиште, услед проблема који су уочени у примени постојећег Закона, као и да је исти израђен уз најшири консензус свих релевантних чинилаца.</w:t>
      </w:r>
      <w:r w:rsidR="00B20A50">
        <w:rPr>
          <w:rFonts w:ascii="Times New Roman" w:hAnsi="Times New Roman"/>
          <w:sz w:val="24"/>
          <w:szCs w:val="24"/>
          <w:lang w:val="sr-Cyrl-RS"/>
        </w:rPr>
        <w:t xml:space="preserve"> По његовим речима, т</w:t>
      </w:r>
      <w:r w:rsidR="00B20A50" w:rsidRPr="00B20A50">
        <w:rPr>
          <w:rFonts w:ascii="Times New Roman" w:hAnsi="Times New Roman"/>
          <w:sz w:val="24"/>
          <w:szCs w:val="24"/>
        </w:rPr>
        <w:t>ри су кључна разлога за доношење Предлога закона, а то су узурпација земљишта и велики проценат необрађеног државног пољопривредног земљишта, затим пораст инвестиција и јачање м</w:t>
      </w:r>
      <w:r w:rsidR="00B20A50">
        <w:rPr>
          <w:rFonts w:ascii="Times New Roman" w:hAnsi="Times New Roman"/>
          <w:sz w:val="24"/>
          <w:szCs w:val="24"/>
        </w:rPr>
        <w:t>алих пољопривредних произвођача</w:t>
      </w:r>
      <w:r w:rsidR="00F411F2">
        <w:rPr>
          <w:rFonts w:ascii="Times New Roman" w:hAnsi="Times New Roman"/>
          <w:sz w:val="24"/>
          <w:szCs w:val="24"/>
          <w:lang w:val="sr-Cyrl-RS"/>
        </w:rPr>
        <w:t>. О</w:t>
      </w:r>
      <w:r w:rsidR="00B20A50" w:rsidRPr="00B20A50">
        <w:rPr>
          <w:rFonts w:ascii="Times New Roman" w:hAnsi="Times New Roman"/>
          <w:sz w:val="24"/>
          <w:szCs w:val="24"/>
        </w:rPr>
        <w:t>чекује се да један од ефеката примене Предлога закона буде</w:t>
      </w:r>
      <w:r w:rsidR="00B20A50">
        <w:rPr>
          <w:rFonts w:ascii="Times New Roman" w:hAnsi="Times New Roman"/>
          <w:sz w:val="24"/>
          <w:szCs w:val="24"/>
        </w:rPr>
        <w:t xml:space="preserve"> смањење узурпације </w:t>
      </w:r>
      <w:r w:rsidR="00B20A50" w:rsidRPr="00B20A50">
        <w:rPr>
          <w:rFonts w:ascii="Times New Roman" w:hAnsi="Times New Roman"/>
          <w:sz w:val="24"/>
          <w:szCs w:val="24"/>
        </w:rPr>
        <w:t>пољопривредног земљишта.</w:t>
      </w:r>
      <w:r w:rsidR="00B20A5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605EE" w:rsidRDefault="00562EDC" w:rsidP="00874588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Владан Јоксимовић је изнео закључак Агенције за борбу против корупције да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је у Пред</w:t>
      </w:r>
      <w:r>
        <w:rPr>
          <w:rFonts w:ascii="Times New Roman" w:hAnsi="Times New Roman"/>
          <w:sz w:val="24"/>
          <w:szCs w:val="24"/>
          <w:lang w:val="sr-Cyrl-RS"/>
        </w:rPr>
        <w:t>логу закона, када је реч о ризицима од корупције потребно детаљније уредити услове, крит</w:t>
      </w:r>
      <w:r w:rsidR="00F411F2">
        <w:rPr>
          <w:rFonts w:ascii="Times New Roman" w:hAnsi="Times New Roman"/>
          <w:sz w:val="24"/>
          <w:szCs w:val="24"/>
          <w:lang w:val="sr-Cyrl-RS"/>
        </w:rPr>
        <w:t xml:space="preserve">еријуме и поступак за продужење </w:t>
      </w:r>
      <w:r>
        <w:rPr>
          <w:rFonts w:ascii="Times New Roman" w:hAnsi="Times New Roman"/>
          <w:sz w:val="24"/>
          <w:szCs w:val="24"/>
          <w:lang w:val="sr-Cyrl-RS"/>
        </w:rPr>
        <w:t>коришћења пољопривредног земљишта, остваривање права првенства закупа и донекле продају пољопривредног земљишта у државној својини и на тај начин ограничити широка дискрециона овлашћења органа јавне власти поводом одлучивања о овим питањима. Потребно је прописати и рокове за поступање министарства надлежног за послове у пољопривреди и министарства надлежног за послове финансија у погледу привременог обустављања преноса трансферисаних средстава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из буџета Републике Србије као и плаћање накнаде и поступање надлежног органа и јединице локалне самоуправе у погледу скидања усева.</w:t>
      </w:r>
    </w:p>
    <w:p w:rsidR="00B20A50" w:rsidRDefault="00B20A50" w:rsidP="00B20A5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70CD" w:rsidRPr="00FE70CD" w:rsidRDefault="00FE70CD" w:rsidP="00FE70CD">
      <w:pPr>
        <w:ind w:firstLine="567"/>
        <w:rPr>
          <w:rFonts w:ascii="Times New Roman" w:hAnsi="Times New Roman"/>
          <w:sz w:val="24"/>
          <w:szCs w:val="24"/>
          <w:lang w:val="en-US"/>
        </w:rPr>
      </w:pPr>
      <w:r w:rsidRPr="00FE70CD">
        <w:rPr>
          <w:rFonts w:ascii="Times New Roman" w:hAnsi="Times New Roman"/>
          <w:sz w:val="24"/>
          <w:szCs w:val="24"/>
          <w:lang w:val="sr-Cyrl-RS"/>
        </w:rPr>
        <w:t>У дискусији су учествовали народни посланици: Марија</w:t>
      </w:r>
      <w:r w:rsidR="00A94BE3">
        <w:rPr>
          <w:rFonts w:ascii="Times New Roman" w:hAnsi="Times New Roman"/>
          <w:sz w:val="24"/>
          <w:szCs w:val="24"/>
          <w:lang w:val="sr-Cyrl-RS"/>
        </w:rPr>
        <w:t>н Ристичевић,</w:t>
      </w:r>
      <w:r w:rsidR="00A94B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E70CD">
        <w:rPr>
          <w:rFonts w:ascii="Times New Roman" w:hAnsi="Times New Roman"/>
          <w:sz w:val="24"/>
          <w:szCs w:val="24"/>
          <w:lang w:val="sr-Cyrl-RS"/>
        </w:rPr>
        <w:t>Милија Милетић, Ми</w:t>
      </w:r>
      <w:r w:rsidR="00A94BE3">
        <w:rPr>
          <w:rFonts w:ascii="Times New Roman" w:hAnsi="Times New Roman"/>
          <w:sz w:val="24"/>
          <w:szCs w:val="24"/>
          <w:lang w:val="sr-Cyrl-RS"/>
        </w:rPr>
        <w:t>одраг Николић</w:t>
      </w:r>
      <w:r w:rsidR="00A94BE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94BE3">
        <w:rPr>
          <w:rFonts w:ascii="Times New Roman" w:hAnsi="Times New Roman"/>
          <w:sz w:val="24"/>
          <w:szCs w:val="24"/>
          <w:lang w:val="sr-Cyrl-RS"/>
        </w:rPr>
        <w:t>Горан Ћирић, Ђорђе Стојшић, мр Александра Јерков.</w:t>
      </w:r>
      <w:r w:rsidRPr="00FE70CD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FE70CD" w:rsidRPr="00FE70CD" w:rsidRDefault="00FE70CD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6E77" w:rsidRPr="00046E77" w:rsidRDefault="00663901" w:rsidP="003471DC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Одбор је већином гласова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, а на основу члана 156. став 3. Пословника Народне скупштине закључио да поднесе Народној 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>скупштини следећи</w:t>
      </w:r>
    </w:p>
    <w:p w:rsidR="003471DC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</w:t>
      </w:r>
    </w:p>
    <w:p w:rsidR="00046E77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>И З В Е Ш Т А Ј</w:t>
      </w:r>
    </w:p>
    <w:p w:rsidR="00046E77" w:rsidRPr="00046E77" w:rsidRDefault="00046E77" w:rsidP="003471DC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663901" w:rsidRDefault="008E661C" w:rsidP="0066390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ab/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>Предлог</w:t>
      </w:r>
      <w:proofErr w:type="spellEnd"/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>закона</w:t>
      </w:r>
      <w:proofErr w:type="spellEnd"/>
      <w:r w:rsidR="00663901" w:rsidRPr="00663901">
        <w:rPr>
          <w:rFonts w:ascii="Times New Roman" w:hAnsi="Times New Roman"/>
          <w:sz w:val="24"/>
          <w:szCs w:val="24"/>
          <w:lang w:val="sr-Cyrl-RS" w:eastAsia="sr-Cyrl-CS"/>
        </w:rPr>
        <w:t xml:space="preserve"> о изменама и допунама Закона о пољопривредном земљишту</w:t>
      </w:r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 xml:space="preserve">, у </w:t>
      </w:r>
      <w:proofErr w:type="spellStart"/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>начелу</w:t>
      </w:r>
      <w:proofErr w:type="spellEnd"/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>.</w:t>
      </w:r>
    </w:p>
    <w:p w:rsidR="00663901" w:rsidRPr="00663901" w:rsidRDefault="00663901" w:rsidP="0066390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FE70CD" w:rsidRPr="00FE70CD" w:rsidRDefault="00944D77" w:rsidP="00874588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lastRenderedPageBreak/>
        <w:tab/>
        <w:t>За известио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>ца Одбора на седници Народне скупштине одређен је Маријан Ристичевић, председник Одбора.</w:t>
      </w:r>
    </w:p>
    <w:p w:rsidR="00663901" w:rsidRDefault="00663901" w:rsidP="00663901">
      <w:pPr>
        <w:ind w:firstLin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9D3870" w:rsidRPr="00663901" w:rsidRDefault="00D627BA" w:rsidP="00874588">
      <w:pPr>
        <w:ind w:firstLine="0"/>
        <w:jc w:val="left"/>
        <w:rPr>
          <w:rFonts w:ascii="Times New Roman" w:hAnsi="Times New Roman"/>
          <w:b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Друга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тачка дневног реда - </w:t>
      </w:r>
      <w:r w:rsidR="00663901" w:rsidRPr="00663901">
        <w:rPr>
          <w:rFonts w:ascii="Times New Roman" w:hAnsi="Times New Roman"/>
          <w:b/>
          <w:sz w:val="24"/>
          <w:szCs w:val="24"/>
          <w:lang w:eastAsia="sr-Cyrl-CS"/>
        </w:rPr>
        <w:t>Разматрање ак</w:t>
      </w:r>
      <w:r w:rsidR="00663901">
        <w:rPr>
          <w:rFonts w:ascii="Times New Roman" w:hAnsi="Times New Roman"/>
          <w:b/>
          <w:sz w:val="24"/>
          <w:szCs w:val="24"/>
          <w:lang w:eastAsia="sr-Cyrl-CS"/>
        </w:rPr>
        <w:t>туелне ситуације око прелевмана</w:t>
      </w:r>
    </w:p>
    <w:p w:rsidR="005346F8" w:rsidRDefault="005346F8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874588" w:rsidRDefault="00874588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У уводним напоменама, Живанко Радованчев се захвалио 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>Одбору што је подржао превазилажење проблема у говедарској производњи, у око</w:t>
      </w:r>
      <w:r w:rsidR="00F8223C">
        <w:rPr>
          <w:rFonts w:ascii="Times New Roman" w:eastAsiaTheme="minorHAnsi" w:hAnsi="Times New Roman"/>
          <w:sz w:val="24"/>
          <w:szCs w:val="24"/>
          <w:lang w:val="sr-Cyrl-RS"/>
        </w:rPr>
        <w:t>лностима трговинског рата Европске уније и Руске Федерације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>, када су цене млечних производа биле под теретом вишкова и када су уведени прелевмани. Ова заштитна мера, на један број млечних производа, истиче до краја године и удружења</w:t>
      </w:r>
      <w:r w:rsid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F8223C" w:rsidRPr="00F8223C">
        <w:rPr>
          <w:rFonts w:ascii="Times New Roman" w:eastAsiaTheme="minorHAnsi" w:hAnsi="Times New Roman"/>
          <w:sz w:val="24"/>
          <w:szCs w:val="24"/>
        </w:rPr>
        <w:t>произвођача млека</w:t>
      </w:r>
      <w:r w:rsid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>апелују на надлежне да се мера продужи и прошири на више производа са циљем очувања говедарске производње.</w:t>
      </w:r>
      <w:r w:rsid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F8223C" w:rsidRDefault="00F8223C" w:rsidP="00F8223C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</w:t>
      </w:r>
      <w:r w:rsidRPr="00F8223C">
        <w:rPr>
          <w:rFonts w:ascii="Times New Roman" w:eastAsiaTheme="minorHAnsi" w:hAnsi="Times New Roman"/>
          <w:sz w:val="24"/>
          <w:szCs w:val="24"/>
          <w:lang w:val="sr-Cyrl-RS"/>
        </w:rPr>
        <w:t>Ненад Будимовић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испред ПКС </w:t>
      </w:r>
      <w:r w:rsidRPr="00F8223C">
        <w:rPr>
          <w:rFonts w:ascii="Times New Roman" w:eastAsiaTheme="minorHAnsi" w:hAnsi="Times New Roman"/>
          <w:sz w:val="24"/>
          <w:szCs w:val="24"/>
          <w:lang w:val="sr-Cyrl-RS"/>
        </w:rPr>
        <w:t>је изнео податке о извозу и увозу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млека, млечних производа, сирева и маслаца и истакао да је увођење прелевмана дало ефекте</w:t>
      </w:r>
      <w:r w:rsid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. По његовим речима,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треба наставити са њиховом применом.</w:t>
      </w:r>
    </w:p>
    <w:p w:rsidR="00192840" w:rsidRDefault="00192840" w:rsidP="00192840">
      <w:pPr>
        <w:ind w:firstLine="360"/>
        <w:rPr>
          <w:rFonts w:ascii="Times New Roman" w:eastAsiaTheme="minorHAnsi" w:hAnsi="Times New Roman"/>
          <w:sz w:val="24"/>
          <w:szCs w:val="24"/>
          <w:lang w:val="sr-Latn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</w:t>
      </w:r>
    </w:p>
    <w:p w:rsidR="00192840" w:rsidRPr="00192840" w:rsidRDefault="00192840" w:rsidP="00192840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Latn-RS"/>
        </w:rPr>
        <w:t xml:space="preserve">    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Након расправе, 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>Одбор је на основу члана 56. Пословника Народне скупштине, донео следећи:</w:t>
      </w:r>
    </w:p>
    <w:p w:rsidR="00192840" w:rsidRPr="00192840" w:rsidRDefault="00192840" w:rsidP="00192840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192840" w:rsidRDefault="00192840" w:rsidP="00192840">
      <w:pPr>
        <w:ind w:firstLine="360"/>
        <w:rPr>
          <w:rFonts w:ascii="Times New Roman" w:eastAsiaTheme="minorHAnsi" w:hAnsi="Times New Roman"/>
          <w:sz w:val="24"/>
          <w:szCs w:val="24"/>
          <w:lang w:val="sr-Latn-RS"/>
        </w:rPr>
      </w:pP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>З А К Љ У Ч А К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192840" w:rsidRPr="00192840" w:rsidRDefault="00192840" w:rsidP="00192840">
      <w:pPr>
        <w:ind w:firstLine="360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192840" w:rsidRPr="00F411F2" w:rsidRDefault="00192840" w:rsidP="00192840">
      <w:pPr>
        <w:spacing w:line="276" w:lineRule="auto"/>
        <w:ind w:firstLine="0"/>
        <w:jc w:val="left"/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hAnsi="Times New Roman"/>
          <w:sz w:val="24"/>
          <w:szCs w:val="22"/>
          <w:lang w:val="en-US"/>
        </w:rPr>
        <w:t xml:space="preserve">                           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     </w:t>
      </w:r>
      <w:r>
        <w:rPr>
          <w:rFonts w:ascii="Times New Roman" w:hAnsi="Times New Roman"/>
          <w:sz w:val="24"/>
          <w:szCs w:val="22"/>
          <w:lang w:val="en-US"/>
        </w:rPr>
        <w:t xml:space="preserve"> 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 xml:space="preserve">                            </w:t>
      </w:r>
      <w:r>
        <w:rPr>
          <w:rFonts w:ascii="Times New Roman" w:hAnsi="Times New Roman"/>
          <w:sz w:val="24"/>
          <w:szCs w:val="22"/>
          <w:lang w:val="sr-Latn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 xml:space="preserve">  </w:t>
      </w:r>
      <w:r>
        <w:rPr>
          <w:rFonts w:ascii="Times New Roman" w:hAnsi="Times New Roman"/>
          <w:sz w:val="24"/>
          <w:szCs w:val="22"/>
          <w:lang w:val="sr-Latn-RS"/>
        </w:rPr>
        <w:t>I</w:t>
      </w:r>
      <w:r>
        <w:rPr>
          <w:rFonts w:ascii="Times New Roman" w:hAnsi="Times New Roman"/>
          <w:sz w:val="24"/>
          <w:szCs w:val="22"/>
          <w:lang w:val="sr-Cyrl-RS"/>
        </w:rPr>
        <w:t xml:space="preserve">                             </w:t>
      </w:r>
      <w:r w:rsidR="00F411F2">
        <w:rPr>
          <w:rFonts w:ascii="Times New Roman" w:hAnsi="Times New Roman"/>
          <w:sz w:val="24"/>
          <w:szCs w:val="22"/>
          <w:lang w:val="en-US"/>
        </w:rPr>
        <w:t xml:space="preserve">    </w:t>
      </w:r>
      <w:bookmarkStart w:id="0" w:name="_GoBack"/>
      <w:bookmarkEnd w:id="0"/>
    </w:p>
    <w:p w:rsidR="00192840" w:rsidRPr="00192840" w:rsidRDefault="00192840" w:rsidP="00192840">
      <w:pPr>
        <w:spacing w:line="276" w:lineRule="auto"/>
        <w:ind w:firstLine="0"/>
        <w:rPr>
          <w:rFonts w:ascii="Times New Roman" w:hAnsi="Times New Roman"/>
          <w:sz w:val="24"/>
          <w:szCs w:val="22"/>
          <w:lang w:val="en-US"/>
        </w:rPr>
      </w:pPr>
      <w:r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Pr="00192840">
        <w:rPr>
          <w:rFonts w:ascii="Times New Roman" w:hAnsi="Times New Roman"/>
          <w:sz w:val="24"/>
          <w:szCs w:val="22"/>
          <w:lang w:val="en-US"/>
        </w:rPr>
        <w:tab/>
        <w:t xml:space="preserve">У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циљу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очувања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производње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и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прераде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млека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у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Републици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Србији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, у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условима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трговинског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сукоба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Русије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и ЕУ,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чије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су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последице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стварање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великих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залиха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производа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од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млека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у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земљама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ЕУ,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што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је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произвело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драстично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смањење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цена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млечних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производа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и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повећану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понуду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истих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према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нашем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тржишту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,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предлажемо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да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Влада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Републике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Србије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усвоји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следеће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мере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>:</w:t>
      </w:r>
    </w:p>
    <w:p w:rsidR="00192840" w:rsidRPr="00192840" w:rsidRDefault="00192840" w:rsidP="00192840">
      <w:pPr>
        <w:spacing w:line="276" w:lineRule="auto"/>
        <w:ind w:firstLine="0"/>
        <w:rPr>
          <w:rFonts w:ascii="Times New Roman" w:hAnsi="Times New Roman"/>
          <w:sz w:val="24"/>
          <w:szCs w:val="22"/>
          <w:lang w:val="en-US"/>
        </w:rPr>
      </w:pPr>
      <w:r w:rsidRPr="00192840">
        <w:rPr>
          <w:rFonts w:ascii="Times New Roman" w:hAnsi="Times New Roman"/>
          <w:sz w:val="24"/>
          <w:szCs w:val="22"/>
          <w:lang w:val="en-US"/>
        </w:rPr>
        <w:t xml:space="preserve">-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Продужити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важност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„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Одлуке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Владе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Републике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Србије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о и</w:t>
      </w:r>
      <w:r w:rsidRPr="00192840">
        <w:rPr>
          <w:rFonts w:ascii="Times New Roman" w:hAnsi="Times New Roman"/>
          <w:sz w:val="24"/>
          <w:szCs w:val="22"/>
          <w:lang w:val="sr-Cyrl-RS"/>
        </w:rPr>
        <w:t>з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мени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одлуке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о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одређивању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пољопривредних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и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прехрамбених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производа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за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које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се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плаћа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посебна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дажбина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увозу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и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утврђивању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износа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посебне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дажбине</w:t>
      </w:r>
      <w:proofErr w:type="spellEnd"/>
      <w:proofErr w:type="gramStart"/>
      <w:r w:rsidRPr="00192840">
        <w:rPr>
          <w:rFonts w:ascii="Times New Roman" w:hAnsi="Times New Roman"/>
          <w:sz w:val="24"/>
          <w:szCs w:val="22"/>
          <w:lang w:val="en-US"/>
        </w:rPr>
        <w:t xml:space="preserve">“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која</w:t>
      </w:r>
      <w:proofErr w:type="spellEnd"/>
      <w:proofErr w:type="gram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престаје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да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важи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31.12.2015.</w:t>
      </w:r>
      <w:r w:rsidRPr="00192840">
        <w:rPr>
          <w:rFonts w:ascii="Times New Roman" w:hAnsi="Times New Roman"/>
          <w:sz w:val="24"/>
          <w:szCs w:val="22"/>
          <w:lang w:val="sr-Cyrl-RS"/>
        </w:rPr>
        <w:t xml:space="preserve"> године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,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до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31.12.2016. </w:t>
      </w:r>
      <w:proofErr w:type="spellStart"/>
      <w:proofErr w:type="gramStart"/>
      <w:r w:rsidRPr="00192840">
        <w:rPr>
          <w:rFonts w:ascii="Times New Roman" w:hAnsi="Times New Roman"/>
          <w:sz w:val="24"/>
          <w:szCs w:val="22"/>
          <w:lang w:val="en-US"/>
        </w:rPr>
        <w:t>године</w:t>
      </w:r>
      <w:proofErr w:type="spellEnd"/>
      <w:proofErr w:type="gramEnd"/>
      <w:r w:rsidRPr="00192840">
        <w:rPr>
          <w:rFonts w:ascii="Times New Roman" w:hAnsi="Times New Roman"/>
          <w:sz w:val="24"/>
          <w:szCs w:val="22"/>
          <w:lang w:val="en-US"/>
        </w:rPr>
        <w:t>.</w:t>
      </w:r>
    </w:p>
    <w:p w:rsidR="00192840" w:rsidRPr="00192840" w:rsidRDefault="00192840" w:rsidP="00192840">
      <w:pPr>
        <w:spacing w:line="276" w:lineRule="auto"/>
        <w:ind w:firstLine="0"/>
        <w:rPr>
          <w:rFonts w:ascii="Times New Roman" w:hAnsi="Times New Roman"/>
          <w:sz w:val="24"/>
          <w:szCs w:val="22"/>
          <w:lang w:val="en-US"/>
        </w:rPr>
      </w:pPr>
      <w:r w:rsidRPr="00192840">
        <w:rPr>
          <w:rFonts w:ascii="Times New Roman" w:hAnsi="Times New Roman"/>
          <w:sz w:val="24"/>
          <w:szCs w:val="22"/>
          <w:lang w:val="en-US"/>
        </w:rPr>
        <w:t xml:space="preserve">-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Како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бисмо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осигурали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ефекте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досадашњих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мера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и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успоставили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потпуну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равнотежу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биланса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откупа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,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прераде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и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потрошње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производа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од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млека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у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летњем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периоду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,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потребно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је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одлуку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о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заштитним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мерама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проширити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на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>:</w:t>
      </w:r>
    </w:p>
    <w:p w:rsidR="00192840" w:rsidRPr="00192840" w:rsidRDefault="00192840" w:rsidP="00192840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2"/>
          <w:lang w:val="en-US"/>
        </w:rPr>
      </w:pP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Маслац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у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блоку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+  0,8 €/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кг</w:t>
      </w:r>
      <w:proofErr w:type="spellEnd"/>
    </w:p>
    <w:p w:rsidR="00192840" w:rsidRPr="00192840" w:rsidRDefault="00192840" w:rsidP="00192840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2"/>
          <w:lang w:val="en-US"/>
        </w:rPr>
      </w:pP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Обрано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млеко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у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праху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+0,8 €/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кг</w:t>
      </w:r>
      <w:proofErr w:type="spellEnd"/>
    </w:p>
    <w:p w:rsidR="00192840" w:rsidRPr="00192840" w:rsidRDefault="00192840" w:rsidP="00192840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2"/>
          <w:lang w:val="en-US"/>
        </w:rPr>
      </w:pP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Пуномасно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млеко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у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праху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0,9€/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кг</w:t>
      </w:r>
      <w:proofErr w:type="spellEnd"/>
    </w:p>
    <w:p w:rsidR="00192840" w:rsidRPr="00192840" w:rsidRDefault="00192840" w:rsidP="00192840">
      <w:pPr>
        <w:spacing w:line="276" w:lineRule="auto"/>
        <w:ind w:firstLine="0"/>
        <w:rPr>
          <w:rFonts w:ascii="Times New Roman" w:hAnsi="Times New Roman"/>
          <w:sz w:val="24"/>
          <w:szCs w:val="22"/>
          <w:lang w:val="en-US"/>
        </w:rPr>
      </w:pPr>
      <w:proofErr w:type="gramStart"/>
      <w:r w:rsidRPr="00192840">
        <w:rPr>
          <w:rFonts w:ascii="Times New Roman" w:hAnsi="Times New Roman"/>
          <w:sz w:val="24"/>
          <w:szCs w:val="22"/>
          <w:lang w:val="en-US"/>
        </w:rPr>
        <w:t xml:space="preserve">-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Уз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примену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претходних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мера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потребно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је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појачати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контролу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и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спречити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злоупотребу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да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производи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из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ЕУ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долазе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у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Србију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преко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земаља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ЦЕФТА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зоне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без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икакве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заштите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као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производи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произведени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у ЦЕФТА </w:t>
      </w:r>
      <w:proofErr w:type="spellStart"/>
      <w:r w:rsidRPr="00192840">
        <w:rPr>
          <w:rFonts w:ascii="Times New Roman" w:hAnsi="Times New Roman"/>
          <w:sz w:val="24"/>
          <w:szCs w:val="22"/>
          <w:lang w:val="en-US"/>
        </w:rPr>
        <w:t>зони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>.</w:t>
      </w:r>
      <w:proofErr w:type="gramEnd"/>
    </w:p>
    <w:p w:rsidR="00192840" w:rsidRDefault="00192840" w:rsidP="00192840">
      <w:pPr>
        <w:spacing w:line="276" w:lineRule="auto"/>
        <w:ind w:firstLine="0"/>
        <w:rPr>
          <w:rFonts w:ascii="Times New Roman" w:hAnsi="Times New Roman"/>
          <w:sz w:val="24"/>
          <w:szCs w:val="22"/>
          <w:lang w:val="en-US"/>
        </w:rPr>
      </w:pPr>
      <w:r w:rsidRPr="00192840">
        <w:rPr>
          <w:rFonts w:ascii="Times New Roman" w:hAnsi="Times New Roman"/>
          <w:sz w:val="24"/>
          <w:szCs w:val="22"/>
          <w:lang w:val="en-US"/>
        </w:rPr>
        <w:t xml:space="preserve">                                      </w:t>
      </w:r>
      <w:r>
        <w:rPr>
          <w:rFonts w:ascii="Times New Roman" w:hAnsi="Times New Roman"/>
          <w:sz w:val="24"/>
          <w:szCs w:val="22"/>
          <w:lang w:val="en-US"/>
        </w:rPr>
        <w:t xml:space="preserve">                          </w:t>
      </w:r>
    </w:p>
    <w:p w:rsidR="00192840" w:rsidRPr="00192840" w:rsidRDefault="00192840" w:rsidP="00192840">
      <w:pPr>
        <w:spacing w:line="276" w:lineRule="auto"/>
        <w:ind w:firstLine="0"/>
        <w:rPr>
          <w:rFonts w:ascii="Times New Roman" w:hAnsi="Times New Roman"/>
          <w:sz w:val="24"/>
          <w:szCs w:val="22"/>
          <w:lang w:val="en-US"/>
        </w:rPr>
      </w:pPr>
      <w:r>
        <w:rPr>
          <w:rFonts w:ascii="Times New Roman" w:hAnsi="Times New Roman"/>
          <w:sz w:val="24"/>
          <w:szCs w:val="22"/>
          <w:lang w:val="en-US"/>
        </w:rPr>
        <w:t xml:space="preserve">                                                                     </w:t>
      </w:r>
      <w:r w:rsidRPr="00192840">
        <w:rPr>
          <w:rFonts w:ascii="Times New Roman" w:hAnsi="Times New Roman"/>
          <w:sz w:val="24"/>
          <w:szCs w:val="22"/>
          <w:lang w:val="en-US"/>
        </w:rPr>
        <w:t>II</w:t>
      </w:r>
    </w:p>
    <w:p w:rsidR="003D5B0B" w:rsidRDefault="00192840" w:rsidP="00192840">
      <w:pPr>
        <w:spacing w:line="276" w:lineRule="auto"/>
        <w:ind w:firstLine="720"/>
        <w:rPr>
          <w:rFonts w:ascii="Times New Roman" w:hAnsi="Times New Roman"/>
          <w:sz w:val="24"/>
          <w:szCs w:val="22"/>
          <w:lang w:val="sr-Latn-RS"/>
        </w:rPr>
      </w:pPr>
      <w:r w:rsidRPr="00192840">
        <w:rPr>
          <w:rFonts w:ascii="Times New Roman" w:hAnsi="Times New Roman"/>
          <w:sz w:val="24"/>
          <w:szCs w:val="22"/>
          <w:lang w:val="sr-Cyrl-RS"/>
        </w:rPr>
        <w:t>У вези са напред наведеним, Одбор такође препоручује заштиту и осталих пољопривредних производа прелевманима, а посебно у области свињарства, тамо где је увозна цена испод цене производње тих производа (дампинг).</w:t>
      </w:r>
      <w:r>
        <w:rPr>
          <w:rFonts w:ascii="Times New Roman" w:hAnsi="Times New Roman"/>
          <w:sz w:val="24"/>
          <w:szCs w:val="22"/>
          <w:lang w:val="sr-Latn-RS"/>
        </w:rPr>
        <w:t xml:space="preserve"> </w:t>
      </w:r>
    </w:p>
    <w:p w:rsidR="00192840" w:rsidRDefault="00192840" w:rsidP="00192840">
      <w:pPr>
        <w:spacing w:line="276" w:lineRule="auto"/>
        <w:ind w:firstLine="720"/>
        <w:rPr>
          <w:rFonts w:ascii="Times New Roman" w:hAnsi="Times New Roman"/>
          <w:sz w:val="24"/>
          <w:szCs w:val="22"/>
          <w:lang w:val="sr-Latn-RS"/>
        </w:rPr>
      </w:pPr>
    </w:p>
    <w:p w:rsidR="00192840" w:rsidRDefault="00192840" w:rsidP="00192840">
      <w:pPr>
        <w:spacing w:line="276" w:lineRule="auto"/>
        <w:ind w:firstLine="720"/>
        <w:rPr>
          <w:rFonts w:ascii="Times New Roman" w:hAnsi="Times New Roman"/>
          <w:sz w:val="24"/>
          <w:szCs w:val="22"/>
          <w:lang w:val="sr-Latn-RS"/>
        </w:rPr>
      </w:pPr>
    </w:p>
    <w:p w:rsidR="00192840" w:rsidRPr="00192840" w:rsidRDefault="00192840" w:rsidP="00192840">
      <w:pPr>
        <w:spacing w:line="276" w:lineRule="auto"/>
        <w:ind w:firstLine="720"/>
        <w:rPr>
          <w:rFonts w:ascii="Times New Roman" w:hAnsi="Times New Roman"/>
          <w:sz w:val="24"/>
          <w:szCs w:val="22"/>
          <w:lang w:val="sr-Latn-RS"/>
        </w:rPr>
      </w:pPr>
    </w:p>
    <w:p w:rsidR="003D5B0B" w:rsidRDefault="00663901" w:rsidP="00192840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Трећа тачка дневног реда – </w:t>
      </w:r>
      <w:r w:rsidRPr="00663901">
        <w:rPr>
          <w:rFonts w:ascii="Times New Roman" w:eastAsiaTheme="minorHAnsi" w:hAnsi="Times New Roman"/>
          <w:b/>
          <w:sz w:val="24"/>
          <w:szCs w:val="24"/>
          <w:lang w:val="sr-Cyrl-RS"/>
        </w:rPr>
        <w:t>Разно</w:t>
      </w:r>
    </w:p>
    <w:p w:rsidR="00663901" w:rsidRDefault="00663901" w:rsidP="00663901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3D5B0B" w:rsidRPr="00192840" w:rsidRDefault="00192840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  <w:r>
        <w:rPr>
          <w:rFonts w:ascii="Times New Roman" w:eastAsiaTheme="minorHAnsi" w:hAnsi="Times New Roman"/>
          <w:sz w:val="24"/>
          <w:szCs w:val="24"/>
          <w:lang w:val="sr-Latn-RS"/>
        </w:rPr>
        <w:t xml:space="preserve">      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>Под тачком - Р</w:t>
      </w:r>
      <w:r w:rsidR="00663901" w:rsidRPr="00663901">
        <w:rPr>
          <w:rFonts w:ascii="Times New Roman" w:eastAsiaTheme="minorHAnsi" w:hAnsi="Times New Roman"/>
          <w:sz w:val="24"/>
          <w:szCs w:val="24"/>
          <w:lang w:val="sr-Cyrl-RS"/>
        </w:rPr>
        <w:t>азно није било пријављених за расправу.</w:t>
      </w:r>
    </w:p>
    <w:p w:rsidR="00663901" w:rsidRDefault="00663901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192840" w:rsidRPr="00192840" w:rsidRDefault="00192840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B60064" w:rsidRPr="00331420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3D5B0B">
        <w:rPr>
          <w:rFonts w:ascii="Times New Roman" w:hAnsi="Times New Roman"/>
          <w:sz w:val="24"/>
          <w:szCs w:val="24"/>
          <w:lang w:val="sr-Cyrl-RS"/>
        </w:rPr>
        <w:t>1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3D5B0B">
        <w:rPr>
          <w:rFonts w:ascii="Times New Roman" w:hAnsi="Times New Roman"/>
          <w:sz w:val="24"/>
          <w:szCs w:val="24"/>
          <w:lang w:val="sr-Cyrl-RS"/>
        </w:rPr>
        <w:t>00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60064"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2A603F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ПРЕДСЕДНИК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3D5B0B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Бранка Златовић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C9670C">
        <w:rPr>
          <w:rFonts w:ascii="Times New Roman" w:hAnsi="Times New Roman"/>
          <w:sz w:val="24"/>
          <w:szCs w:val="24"/>
        </w:rPr>
        <w:t>Маријан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743C">
        <w:rPr>
          <w:rFonts w:ascii="Times New Roman" w:hAnsi="Times New Roman"/>
          <w:sz w:val="24"/>
          <w:szCs w:val="24"/>
        </w:rPr>
        <w:t>Ристичеви</w:t>
      </w:r>
      <w:r w:rsidR="0008743C">
        <w:rPr>
          <w:rFonts w:ascii="Times New Roman" w:hAnsi="Times New Roman"/>
          <w:sz w:val="24"/>
          <w:szCs w:val="24"/>
          <w:lang w:val="sr-Cyrl-RS"/>
        </w:rPr>
        <w:t>ћ</w:t>
      </w:r>
    </w:p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CE" w:rsidRDefault="00F843CE" w:rsidP="00367C92">
      <w:r>
        <w:separator/>
      </w:r>
    </w:p>
  </w:endnote>
  <w:endnote w:type="continuationSeparator" w:id="0">
    <w:p w:rsidR="00F843CE" w:rsidRDefault="00F843CE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CE" w:rsidRDefault="00F843CE" w:rsidP="00367C92">
      <w:r>
        <w:separator/>
      </w:r>
    </w:p>
  </w:footnote>
  <w:footnote w:type="continuationSeparator" w:id="0">
    <w:p w:rsidR="00F843CE" w:rsidRDefault="00F843CE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306D"/>
    <w:rsid w:val="00035FE5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21DC"/>
    <w:rsid w:val="00191BA6"/>
    <w:rsid w:val="00192840"/>
    <w:rsid w:val="001937CF"/>
    <w:rsid w:val="00197C1E"/>
    <w:rsid w:val="001A152D"/>
    <w:rsid w:val="001B2ABA"/>
    <w:rsid w:val="00201CE5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4A92"/>
    <w:rsid w:val="00346D09"/>
    <w:rsid w:val="003471DC"/>
    <w:rsid w:val="00355460"/>
    <w:rsid w:val="003654A9"/>
    <w:rsid w:val="00367C92"/>
    <w:rsid w:val="00373D35"/>
    <w:rsid w:val="00375773"/>
    <w:rsid w:val="00384A6D"/>
    <w:rsid w:val="003B746E"/>
    <w:rsid w:val="003D293D"/>
    <w:rsid w:val="003D36D3"/>
    <w:rsid w:val="003D5B0B"/>
    <w:rsid w:val="00400ABD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503D66"/>
    <w:rsid w:val="005313A9"/>
    <w:rsid w:val="005346F8"/>
    <w:rsid w:val="0055539A"/>
    <w:rsid w:val="00557CFA"/>
    <w:rsid w:val="00562EDC"/>
    <w:rsid w:val="00586F0D"/>
    <w:rsid w:val="005A0EDE"/>
    <w:rsid w:val="005D1D90"/>
    <w:rsid w:val="005D5D19"/>
    <w:rsid w:val="005D7F69"/>
    <w:rsid w:val="005E20D4"/>
    <w:rsid w:val="006000DB"/>
    <w:rsid w:val="00621989"/>
    <w:rsid w:val="006321DB"/>
    <w:rsid w:val="0064338C"/>
    <w:rsid w:val="00644FF0"/>
    <w:rsid w:val="00663901"/>
    <w:rsid w:val="006758B9"/>
    <w:rsid w:val="0069381E"/>
    <w:rsid w:val="00697D19"/>
    <w:rsid w:val="006A604E"/>
    <w:rsid w:val="006A62D9"/>
    <w:rsid w:val="006B19F4"/>
    <w:rsid w:val="006B5B9E"/>
    <w:rsid w:val="006C5372"/>
    <w:rsid w:val="006E0D4E"/>
    <w:rsid w:val="006F32C7"/>
    <w:rsid w:val="006F52ED"/>
    <w:rsid w:val="007120C2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7B84"/>
    <w:rsid w:val="008614C0"/>
    <w:rsid w:val="00873EAC"/>
    <w:rsid w:val="00874588"/>
    <w:rsid w:val="0088104C"/>
    <w:rsid w:val="00885002"/>
    <w:rsid w:val="008A2C4E"/>
    <w:rsid w:val="008A5CE0"/>
    <w:rsid w:val="008B058D"/>
    <w:rsid w:val="008C2F61"/>
    <w:rsid w:val="008C4F9B"/>
    <w:rsid w:val="008E01CF"/>
    <w:rsid w:val="008E661C"/>
    <w:rsid w:val="009030CD"/>
    <w:rsid w:val="0094322E"/>
    <w:rsid w:val="00944D77"/>
    <w:rsid w:val="00953609"/>
    <w:rsid w:val="00953885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02E1"/>
    <w:rsid w:val="009F1101"/>
    <w:rsid w:val="009F7F55"/>
    <w:rsid w:val="00A145DE"/>
    <w:rsid w:val="00A21465"/>
    <w:rsid w:val="00A21E88"/>
    <w:rsid w:val="00A2216B"/>
    <w:rsid w:val="00A4284C"/>
    <w:rsid w:val="00A51FAA"/>
    <w:rsid w:val="00A55549"/>
    <w:rsid w:val="00A605EE"/>
    <w:rsid w:val="00A64C85"/>
    <w:rsid w:val="00A7138A"/>
    <w:rsid w:val="00A7157F"/>
    <w:rsid w:val="00A94BE3"/>
    <w:rsid w:val="00AA0682"/>
    <w:rsid w:val="00AA271C"/>
    <w:rsid w:val="00AA3F39"/>
    <w:rsid w:val="00AB5AEF"/>
    <w:rsid w:val="00AC0A82"/>
    <w:rsid w:val="00AE6FCE"/>
    <w:rsid w:val="00AF5873"/>
    <w:rsid w:val="00B02A81"/>
    <w:rsid w:val="00B17189"/>
    <w:rsid w:val="00B20A50"/>
    <w:rsid w:val="00B232D4"/>
    <w:rsid w:val="00B234AD"/>
    <w:rsid w:val="00B358A9"/>
    <w:rsid w:val="00B3608E"/>
    <w:rsid w:val="00B527D3"/>
    <w:rsid w:val="00B56D2A"/>
    <w:rsid w:val="00B60064"/>
    <w:rsid w:val="00B65491"/>
    <w:rsid w:val="00B8406B"/>
    <w:rsid w:val="00B92B23"/>
    <w:rsid w:val="00B951EC"/>
    <w:rsid w:val="00BA45B2"/>
    <w:rsid w:val="00BB3A77"/>
    <w:rsid w:val="00BC77BD"/>
    <w:rsid w:val="00BF0F15"/>
    <w:rsid w:val="00BF6AF6"/>
    <w:rsid w:val="00C00AE9"/>
    <w:rsid w:val="00C074A6"/>
    <w:rsid w:val="00C07A2B"/>
    <w:rsid w:val="00C11DDA"/>
    <w:rsid w:val="00C20A40"/>
    <w:rsid w:val="00C25793"/>
    <w:rsid w:val="00C33D03"/>
    <w:rsid w:val="00C33D4B"/>
    <w:rsid w:val="00C46CD5"/>
    <w:rsid w:val="00C47990"/>
    <w:rsid w:val="00C7636F"/>
    <w:rsid w:val="00C9670C"/>
    <w:rsid w:val="00CD2505"/>
    <w:rsid w:val="00CD4D68"/>
    <w:rsid w:val="00CD69C1"/>
    <w:rsid w:val="00CE46D6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80464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5311F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7C1D"/>
    <w:rsid w:val="00F154F9"/>
    <w:rsid w:val="00F24BB5"/>
    <w:rsid w:val="00F411F2"/>
    <w:rsid w:val="00F43195"/>
    <w:rsid w:val="00F45B2B"/>
    <w:rsid w:val="00F45D78"/>
    <w:rsid w:val="00F50F9F"/>
    <w:rsid w:val="00F51C46"/>
    <w:rsid w:val="00F62971"/>
    <w:rsid w:val="00F8223C"/>
    <w:rsid w:val="00F843CE"/>
    <w:rsid w:val="00FB278C"/>
    <w:rsid w:val="00FB47BF"/>
    <w:rsid w:val="00FB592E"/>
    <w:rsid w:val="00FD2B26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6AE0-7612-4BB3-895C-B54838DE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21</cp:revision>
  <cp:lastPrinted>2014-10-29T07:22:00Z</cp:lastPrinted>
  <dcterms:created xsi:type="dcterms:W3CDTF">2015-07-03T08:04:00Z</dcterms:created>
  <dcterms:modified xsi:type="dcterms:W3CDTF">2016-01-22T09:31:00Z</dcterms:modified>
</cp:coreProperties>
</file>